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2FC59" w14:textId="77777777" w:rsidR="00593ECB" w:rsidRPr="008A474A" w:rsidRDefault="00593ECB" w:rsidP="00593ECB">
      <w:pPr>
        <w:rPr>
          <w:rFonts w:cstheme="minorHAnsi"/>
        </w:rPr>
      </w:pPr>
    </w:p>
    <w:p w14:paraId="23E7D8CC" w14:textId="77777777" w:rsidR="00593ECB" w:rsidRPr="008A474A" w:rsidRDefault="00593ECB" w:rsidP="00593ECB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3ECB" w:rsidRPr="008A474A" w14:paraId="6A99C9A7" w14:textId="77777777" w:rsidTr="00593ECB">
        <w:tc>
          <w:tcPr>
            <w:tcW w:w="9062" w:type="dxa"/>
            <w:gridSpan w:val="2"/>
            <w:shd w:val="clear" w:color="auto" w:fill="002060"/>
          </w:tcPr>
          <w:p w14:paraId="1074C442" w14:textId="77777777" w:rsidR="00593ECB" w:rsidRPr="008A474A" w:rsidRDefault="00593ECB" w:rsidP="004965A8">
            <w:pPr>
              <w:jc w:val="center"/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Contacts et références utiles d</w:t>
            </w:r>
            <w:r>
              <w:rPr>
                <w:rFonts w:cstheme="minorHAnsi"/>
                <w:b/>
              </w:rPr>
              <w:t>u soumissionnaire</w:t>
            </w:r>
          </w:p>
        </w:tc>
      </w:tr>
      <w:tr w:rsidR="00593ECB" w:rsidRPr="008A474A" w14:paraId="63954FFF" w14:textId="77777777" w:rsidTr="004965A8">
        <w:trPr>
          <w:trHeight w:val="537"/>
        </w:trPr>
        <w:tc>
          <w:tcPr>
            <w:tcW w:w="4531" w:type="dxa"/>
          </w:tcPr>
          <w:p w14:paraId="28D9F5EB" w14:textId="77777777" w:rsidR="00593ECB" w:rsidRPr="008A474A" w:rsidRDefault="00593ECB" w:rsidP="004965A8">
            <w:pPr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Nom de la société éditrice</w:t>
            </w:r>
          </w:p>
        </w:tc>
        <w:tc>
          <w:tcPr>
            <w:tcW w:w="4531" w:type="dxa"/>
          </w:tcPr>
          <w:p w14:paraId="4CBC0193" w14:textId="77777777" w:rsidR="00593ECB" w:rsidRPr="008A474A" w:rsidRDefault="00593ECB" w:rsidP="004965A8">
            <w:pPr>
              <w:jc w:val="right"/>
              <w:rPr>
                <w:rFonts w:cstheme="minorHAnsi"/>
                <w:i/>
                <w:sz w:val="20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23782305" w14:textId="77777777" w:rsidTr="004965A8">
        <w:tc>
          <w:tcPr>
            <w:tcW w:w="4531" w:type="dxa"/>
          </w:tcPr>
          <w:p w14:paraId="722AE38B" w14:textId="77777777" w:rsidR="00593ECB" w:rsidRPr="008A474A" w:rsidRDefault="00593ECB" w:rsidP="004965A8">
            <w:pPr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Contact dirigeant</w:t>
            </w:r>
          </w:p>
        </w:tc>
        <w:tc>
          <w:tcPr>
            <w:tcW w:w="4531" w:type="dxa"/>
          </w:tcPr>
          <w:p w14:paraId="726839A3" w14:textId="77777777" w:rsidR="00593ECB" w:rsidRPr="008A474A" w:rsidRDefault="00593ECB" w:rsidP="004965A8">
            <w:pPr>
              <w:jc w:val="right"/>
              <w:rPr>
                <w:rFonts w:cstheme="minorHAnsi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4D436B34" w14:textId="77777777" w:rsidTr="004965A8">
        <w:tc>
          <w:tcPr>
            <w:tcW w:w="4531" w:type="dxa"/>
          </w:tcPr>
          <w:p w14:paraId="52E43395" w14:textId="77777777" w:rsidR="00593ECB" w:rsidRPr="008A474A" w:rsidRDefault="00593ECB" w:rsidP="004965A8">
            <w:pPr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Pays de son siège social</w:t>
            </w:r>
          </w:p>
        </w:tc>
        <w:tc>
          <w:tcPr>
            <w:tcW w:w="4531" w:type="dxa"/>
          </w:tcPr>
          <w:p w14:paraId="179BC0E2" w14:textId="77777777" w:rsidR="00593ECB" w:rsidRPr="008A474A" w:rsidRDefault="00593ECB" w:rsidP="004965A8">
            <w:pPr>
              <w:jc w:val="right"/>
              <w:rPr>
                <w:rFonts w:cstheme="minorHAnsi"/>
                <w:sz w:val="20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052898D7" w14:textId="77777777" w:rsidTr="004965A8">
        <w:tc>
          <w:tcPr>
            <w:tcW w:w="4531" w:type="dxa"/>
          </w:tcPr>
          <w:p w14:paraId="2E748036" w14:textId="77777777" w:rsidR="00593ECB" w:rsidRPr="008A474A" w:rsidRDefault="00593ECB" w:rsidP="004965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Droit ou pratique du pays tiers, si hors UE ou pays non adéquat (selon la CNIL)</w:t>
            </w:r>
          </w:p>
        </w:tc>
        <w:tc>
          <w:tcPr>
            <w:tcW w:w="4531" w:type="dxa"/>
          </w:tcPr>
          <w:p w14:paraId="466754AF" w14:textId="77777777" w:rsidR="00593ECB" w:rsidRPr="008A474A" w:rsidRDefault="00593ECB" w:rsidP="004965A8">
            <w:pPr>
              <w:jc w:val="right"/>
              <w:rPr>
                <w:rFonts w:cstheme="minorHAnsi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294AF487" w14:textId="77777777" w:rsidTr="004965A8">
        <w:tc>
          <w:tcPr>
            <w:tcW w:w="4531" w:type="dxa"/>
          </w:tcPr>
          <w:p w14:paraId="017C2CBA" w14:textId="77777777" w:rsidR="00593ECB" w:rsidRPr="008A474A" w:rsidRDefault="00593ECB" w:rsidP="004965A8">
            <w:pPr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Contact Délégué à la protection des données (DPO)</w:t>
            </w:r>
          </w:p>
        </w:tc>
        <w:tc>
          <w:tcPr>
            <w:tcW w:w="4531" w:type="dxa"/>
          </w:tcPr>
          <w:p w14:paraId="13CC8D07" w14:textId="77777777" w:rsidR="00593ECB" w:rsidRPr="008A474A" w:rsidRDefault="00593ECB" w:rsidP="004965A8">
            <w:pPr>
              <w:jc w:val="right"/>
              <w:rPr>
                <w:rFonts w:cstheme="minorHAnsi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0BA4B2CA" w14:textId="77777777" w:rsidTr="004965A8">
        <w:tc>
          <w:tcPr>
            <w:tcW w:w="4531" w:type="dxa"/>
          </w:tcPr>
          <w:p w14:paraId="3B9399C0" w14:textId="77777777" w:rsidR="00593ECB" w:rsidRPr="008A474A" w:rsidRDefault="00593ECB" w:rsidP="004965A8">
            <w:pPr>
              <w:rPr>
                <w:rFonts w:cstheme="minorHAnsi"/>
                <w:b/>
              </w:rPr>
            </w:pPr>
            <w:proofErr w:type="spellStart"/>
            <w:r w:rsidRPr="008A474A">
              <w:rPr>
                <w:rFonts w:cstheme="minorHAnsi"/>
                <w:b/>
              </w:rPr>
              <w:t>Lien.s</w:t>
            </w:r>
            <w:proofErr w:type="spellEnd"/>
            <w:r w:rsidRPr="008A474A">
              <w:rPr>
                <w:rFonts w:cstheme="minorHAnsi"/>
                <w:b/>
              </w:rPr>
              <w:t xml:space="preserve"> vers la politique de protection des données</w:t>
            </w:r>
          </w:p>
        </w:tc>
        <w:tc>
          <w:tcPr>
            <w:tcW w:w="4531" w:type="dxa"/>
          </w:tcPr>
          <w:p w14:paraId="287E2D83" w14:textId="77777777" w:rsidR="00593ECB" w:rsidRPr="008A474A" w:rsidRDefault="00593ECB" w:rsidP="004965A8">
            <w:pPr>
              <w:jc w:val="right"/>
              <w:rPr>
                <w:rFonts w:cstheme="minorHAnsi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4C2CA6B5" w14:textId="77777777" w:rsidTr="004965A8">
        <w:tc>
          <w:tcPr>
            <w:tcW w:w="4531" w:type="dxa"/>
          </w:tcPr>
          <w:p w14:paraId="486BABB3" w14:textId="77777777" w:rsidR="00593ECB" w:rsidRPr="008A474A" w:rsidRDefault="00593ECB" w:rsidP="004965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proofErr w:type="spellStart"/>
            <w:r w:rsidRPr="008A474A">
              <w:rPr>
                <w:rFonts w:cstheme="minorHAnsi"/>
                <w:b/>
              </w:rPr>
              <w:t>Lien.s</w:t>
            </w:r>
            <w:proofErr w:type="spellEnd"/>
            <w:r w:rsidRPr="008A474A">
              <w:rPr>
                <w:rFonts w:cstheme="minorHAnsi"/>
                <w:b/>
              </w:rPr>
              <w:t xml:space="preserve"> vers la politique de sécurité des systèmes</w:t>
            </w:r>
            <w:r>
              <w:rPr>
                <w:rFonts w:cstheme="minorHAnsi"/>
                <w:b/>
              </w:rPr>
              <w:t xml:space="preserve"> </w:t>
            </w:r>
            <w:r w:rsidRPr="008A474A">
              <w:rPr>
                <w:rFonts w:cstheme="minorHAnsi"/>
                <w:b/>
              </w:rPr>
              <w:t xml:space="preserve">d’information (PSSI) à défaut de lien, communication de la PSSI par tout autre </w:t>
            </w:r>
            <w:r>
              <w:rPr>
                <w:rFonts w:cstheme="minorHAnsi"/>
                <w:b/>
              </w:rPr>
              <w:t>m</w:t>
            </w:r>
            <w:r w:rsidRPr="008A474A">
              <w:rPr>
                <w:rFonts w:cstheme="minorHAnsi"/>
                <w:b/>
              </w:rPr>
              <w:t>oyen</w:t>
            </w:r>
          </w:p>
        </w:tc>
        <w:tc>
          <w:tcPr>
            <w:tcW w:w="4531" w:type="dxa"/>
          </w:tcPr>
          <w:p w14:paraId="65A6D455" w14:textId="77777777" w:rsidR="00593ECB" w:rsidRPr="008A474A" w:rsidRDefault="00593ECB" w:rsidP="004965A8">
            <w:pPr>
              <w:jc w:val="right"/>
              <w:rPr>
                <w:rFonts w:cstheme="minorHAnsi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614621A3" w14:textId="77777777" w:rsidTr="004965A8">
        <w:tc>
          <w:tcPr>
            <w:tcW w:w="4531" w:type="dxa"/>
          </w:tcPr>
          <w:p w14:paraId="680441D2" w14:textId="77777777" w:rsidR="00593ECB" w:rsidRPr="008A474A" w:rsidRDefault="00593ECB" w:rsidP="004965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proofErr w:type="spellStart"/>
            <w:r w:rsidRPr="008A474A">
              <w:rPr>
                <w:rFonts w:cstheme="minorHAnsi"/>
                <w:b/>
              </w:rPr>
              <w:t>Lien.s</w:t>
            </w:r>
            <w:proofErr w:type="spellEnd"/>
            <w:r w:rsidRPr="008A474A">
              <w:rPr>
                <w:rFonts w:cstheme="minorHAnsi"/>
                <w:b/>
              </w:rPr>
              <w:t xml:space="preserve"> vers le nive</w:t>
            </w:r>
            <w:r>
              <w:rPr>
                <w:rFonts w:cstheme="minorHAnsi"/>
                <w:b/>
              </w:rPr>
              <w:t xml:space="preserve">au de certification / norme (ex : </w:t>
            </w:r>
            <w:r w:rsidRPr="008A474A">
              <w:rPr>
                <w:rFonts w:cstheme="minorHAnsi"/>
                <w:b/>
              </w:rPr>
              <w:t>famille ISO27000, etc.)</w:t>
            </w:r>
          </w:p>
        </w:tc>
        <w:tc>
          <w:tcPr>
            <w:tcW w:w="4531" w:type="dxa"/>
          </w:tcPr>
          <w:p w14:paraId="065E0DDA" w14:textId="77777777" w:rsidR="00593ECB" w:rsidRPr="008A474A" w:rsidRDefault="00593ECB" w:rsidP="004965A8">
            <w:pPr>
              <w:jc w:val="right"/>
              <w:rPr>
                <w:rFonts w:cstheme="minorHAnsi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4873BCED" w14:textId="77777777" w:rsidTr="004965A8">
        <w:tc>
          <w:tcPr>
            <w:tcW w:w="4531" w:type="dxa"/>
          </w:tcPr>
          <w:p w14:paraId="5A8541F4" w14:textId="77777777" w:rsidR="00593ECB" w:rsidRPr="008A474A" w:rsidRDefault="00593ECB" w:rsidP="004965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210F2C">
              <w:rPr>
                <w:rFonts w:cstheme="minorHAnsi"/>
                <w:b/>
              </w:rPr>
              <w:t>Lieu de stockage/hébergement des données des clients de la société + prestataire fournissant le service (pays où se situe(nt) les data center, nom du prestataire et siège social de celui-ci)</w:t>
            </w:r>
          </w:p>
        </w:tc>
        <w:tc>
          <w:tcPr>
            <w:tcW w:w="4531" w:type="dxa"/>
          </w:tcPr>
          <w:p w14:paraId="45402261" w14:textId="77777777" w:rsidR="00593ECB" w:rsidRPr="008A474A" w:rsidRDefault="00593ECB" w:rsidP="004965A8">
            <w:pPr>
              <w:jc w:val="right"/>
              <w:rPr>
                <w:rFonts w:cstheme="minorHAnsi"/>
                <w:i/>
                <w:sz w:val="20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6D0AEC95" w14:textId="77777777" w:rsidTr="004965A8">
        <w:tc>
          <w:tcPr>
            <w:tcW w:w="4531" w:type="dxa"/>
          </w:tcPr>
          <w:p w14:paraId="1B23BA33" w14:textId="77777777" w:rsidR="00593ECB" w:rsidRPr="008A474A" w:rsidRDefault="00593ECB" w:rsidP="004965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Lien vers l’analyse d’impact sur la protection des</w:t>
            </w:r>
            <w:r>
              <w:rPr>
                <w:rFonts w:cstheme="minorHAnsi"/>
                <w:b/>
              </w:rPr>
              <w:t xml:space="preserve"> </w:t>
            </w:r>
            <w:r w:rsidRPr="008A474A">
              <w:rPr>
                <w:rFonts w:cstheme="minorHAnsi"/>
                <w:b/>
              </w:rPr>
              <w:t>données (AIPD)</w:t>
            </w:r>
          </w:p>
        </w:tc>
        <w:tc>
          <w:tcPr>
            <w:tcW w:w="4531" w:type="dxa"/>
          </w:tcPr>
          <w:p w14:paraId="44AAF1CC" w14:textId="77777777" w:rsidR="00593ECB" w:rsidRPr="008A474A" w:rsidRDefault="00593ECB" w:rsidP="004965A8">
            <w:pPr>
              <w:jc w:val="right"/>
              <w:rPr>
                <w:rFonts w:cstheme="minorHAnsi"/>
                <w:sz w:val="20"/>
              </w:rPr>
            </w:pPr>
            <w:r w:rsidRPr="008A474A">
              <w:rPr>
                <w:rFonts w:cstheme="minorHAnsi"/>
                <w:i/>
                <w:sz w:val="20"/>
              </w:rPr>
              <w:t>(</w:t>
            </w:r>
            <w:proofErr w:type="gramStart"/>
            <w:r w:rsidRPr="008A474A">
              <w:rPr>
                <w:rFonts w:cstheme="minorHAnsi"/>
                <w:i/>
                <w:sz w:val="20"/>
              </w:rPr>
              <w:t>à</w:t>
            </w:r>
            <w:proofErr w:type="gramEnd"/>
            <w:r w:rsidRPr="008A474A">
              <w:rPr>
                <w:rFonts w:cstheme="minorHAnsi"/>
                <w:i/>
                <w:sz w:val="20"/>
              </w:rPr>
              <w:t xml:space="preserve"> compléter)</w:t>
            </w:r>
          </w:p>
        </w:tc>
      </w:tr>
      <w:tr w:rsidR="00593ECB" w:rsidRPr="008A474A" w14:paraId="07FA50F8" w14:textId="77777777" w:rsidTr="004965A8">
        <w:tc>
          <w:tcPr>
            <w:tcW w:w="4531" w:type="dxa"/>
          </w:tcPr>
          <w:p w14:paraId="57230949" w14:textId="77777777" w:rsidR="00593ECB" w:rsidRPr="008A474A" w:rsidRDefault="00593ECB" w:rsidP="004965A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A474A">
              <w:rPr>
                <w:rFonts w:cstheme="minorHAnsi"/>
                <w:b/>
              </w:rPr>
              <w:t>Accès aux données de l'Établissement</w:t>
            </w:r>
          </w:p>
        </w:tc>
        <w:tc>
          <w:tcPr>
            <w:tcW w:w="4531" w:type="dxa"/>
          </w:tcPr>
          <w:p w14:paraId="76282AC8" w14:textId="77777777" w:rsidR="00593ECB" w:rsidRPr="008A474A" w:rsidRDefault="00593ECB" w:rsidP="004965A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(C</w:t>
            </w:r>
            <w:r w:rsidRPr="008A474A">
              <w:rPr>
                <w:rFonts w:cstheme="minorHAnsi"/>
              </w:rPr>
              <w:t>ocher les cases utiles)</w:t>
            </w:r>
          </w:p>
          <w:p w14:paraId="7DFE1EC2" w14:textId="77777777" w:rsidR="00593ECB" w:rsidRPr="008A474A" w:rsidRDefault="00593ECB" w:rsidP="004965A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474A">
              <w:rPr>
                <w:rFonts w:ascii="Segoe UI Symbol" w:hAnsi="Segoe UI Symbol" w:cs="Segoe UI Symbol"/>
              </w:rPr>
              <w:t>❏</w:t>
            </w:r>
            <w:r w:rsidRPr="008A474A">
              <w:rPr>
                <w:rFonts w:cstheme="minorHAnsi"/>
              </w:rPr>
              <w:t xml:space="preserve"> Editeur</w:t>
            </w:r>
          </w:p>
          <w:p w14:paraId="18EEEC18" w14:textId="77777777" w:rsidR="00593ECB" w:rsidRPr="00DB5F55" w:rsidRDefault="00593ECB" w:rsidP="004965A8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20"/>
              </w:rPr>
            </w:pPr>
            <w:r w:rsidRPr="008A474A">
              <w:rPr>
                <w:rFonts w:ascii="Segoe UI Symbol" w:hAnsi="Segoe UI Symbol" w:cs="Segoe UI Symbol"/>
              </w:rPr>
              <w:t>❏</w:t>
            </w:r>
            <w:r w:rsidRPr="008A474A">
              <w:rPr>
                <w:rFonts w:cstheme="minorHAnsi"/>
              </w:rPr>
              <w:t xml:space="preserve"> Filiales de l’éditeur </w:t>
            </w:r>
            <w:r w:rsidRPr="00DB5F55">
              <w:rPr>
                <w:rFonts w:cstheme="minorHAnsi"/>
                <w:i/>
                <w:sz w:val="20"/>
              </w:rPr>
              <w:t>(si oui, préciser dans le tableau suivant)</w:t>
            </w:r>
          </w:p>
          <w:p w14:paraId="20E412B0" w14:textId="77777777" w:rsidR="00593ECB" w:rsidRPr="00DB5F55" w:rsidRDefault="00593ECB" w:rsidP="004965A8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20"/>
              </w:rPr>
            </w:pPr>
            <w:r w:rsidRPr="008A474A">
              <w:rPr>
                <w:rFonts w:ascii="Segoe UI Symbol" w:hAnsi="Segoe UI Symbol" w:cs="Segoe UI Symbol"/>
              </w:rPr>
              <w:t>❏</w:t>
            </w:r>
            <w:r w:rsidRPr="008A474A">
              <w:rPr>
                <w:rFonts w:cstheme="minorHAnsi"/>
              </w:rPr>
              <w:t xml:space="preserve"> Partenaire de l’éditeur </w:t>
            </w:r>
            <w:r w:rsidRPr="00DB5F55">
              <w:rPr>
                <w:rFonts w:cstheme="minorHAnsi"/>
                <w:i/>
                <w:sz w:val="20"/>
              </w:rPr>
              <w:t>(si oui, préciser dans le tableau suivant)</w:t>
            </w:r>
          </w:p>
          <w:p w14:paraId="68ADA5BA" w14:textId="77777777" w:rsidR="00593ECB" w:rsidRPr="008A474A" w:rsidRDefault="00593ECB" w:rsidP="004965A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8A474A">
              <w:rPr>
                <w:rFonts w:ascii="Segoe UI Symbol" w:hAnsi="Segoe UI Symbol" w:cs="Segoe UI Symbol"/>
              </w:rPr>
              <w:t>❏</w:t>
            </w:r>
            <w:r w:rsidRPr="008A474A">
              <w:rPr>
                <w:rFonts w:cstheme="minorHAnsi"/>
              </w:rPr>
              <w:t xml:space="preserve"> Sous-traitants de l’éditeur (</w:t>
            </w:r>
            <w:r w:rsidRPr="00DB5F55">
              <w:rPr>
                <w:rFonts w:cstheme="minorHAnsi"/>
                <w:i/>
                <w:sz w:val="20"/>
              </w:rPr>
              <w:t>si oui, préciser dans le tableau suivant</w:t>
            </w:r>
            <w:r w:rsidRPr="008A474A">
              <w:rPr>
                <w:rFonts w:cstheme="minorHAnsi"/>
              </w:rPr>
              <w:t>)</w:t>
            </w:r>
          </w:p>
          <w:p w14:paraId="68BBCED3" w14:textId="77777777" w:rsidR="00593ECB" w:rsidRPr="008A474A" w:rsidRDefault="00593ECB" w:rsidP="004965A8">
            <w:pPr>
              <w:jc w:val="both"/>
              <w:rPr>
                <w:rFonts w:cstheme="minorHAnsi"/>
              </w:rPr>
            </w:pPr>
            <w:r w:rsidRPr="008A474A">
              <w:rPr>
                <w:rFonts w:ascii="Segoe UI Symbol" w:hAnsi="Segoe UI Symbol" w:cs="Segoe UI Symbol"/>
              </w:rPr>
              <w:t>❏</w:t>
            </w:r>
            <w:r w:rsidRPr="008A474A">
              <w:rPr>
                <w:rFonts w:cstheme="minorHAnsi"/>
              </w:rPr>
              <w:t xml:space="preserve"> Autres (</w:t>
            </w:r>
            <w:r w:rsidRPr="00DB5F55">
              <w:rPr>
                <w:rFonts w:cstheme="minorHAnsi"/>
                <w:i/>
                <w:sz w:val="20"/>
              </w:rPr>
              <w:t>si oui, préciser dans le tableau suivant</w:t>
            </w:r>
            <w:r w:rsidRPr="008A474A">
              <w:rPr>
                <w:rFonts w:cstheme="minorHAnsi"/>
              </w:rPr>
              <w:t>)</w:t>
            </w:r>
          </w:p>
        </w:tc>
      </w:tr>
    </w:tbl>
    <w:p w14:paraId="2900E52E" w14:textId="77777777" w:rsidR="00593ECB" w:rsidRDefault="00593ECB" w:rsidP="00593ECB">
      <w:pPr>
        <w:rPr>
          <w:rFonts w:cstheme="minorHAnsi"/>
        </w:rPr>
      </w:pPr>
    </w:p>
    <w:p w14:paraId="2264DA33" w14:textId="77777777" w:rsidR="00593ECB" w:rsidRDefault="00593ECB" w:rsidP="00593ECB">
      <w:pPr>
        <w:rPr>
          <w:rFonts w:cstheme="minorHAnsi"/>
        </w:rPr>
      </w:pPr>
    </w:p>
    <w:p w14:paraId="1C398C65" w14:textId="199A4A7D" w:rsidR="00775095" w:rsidRDefault="00775095"/>
    <w:p w14:paraId="4F2860FF" w14:textId="5B1DEA55" w:rsidR="00593ECB" w:rsidRDefault="00593ECB"/>
    <w:p w14:paraId="25B39499" w14:textId="755883A0" w:rsidR="00593ECB" w:rsidRDefault="00593ECB"/>
    <w:p w14:paraId="5FBE8D5B" w14:textId="2C41BC31" w:rsidR="00593ECB" w:rsidRDefault="00593ECB"/>
    <w:p w14:paraId="70DD7F5C" w14:textId="7C6BEB46" w:rsidR="00593ECB" w:rsidRDefault="00593ECB"/>
    <w:p w14:paraId="532DCA33" w14:textId="1EB2E46A" w:rsidR="00593ECB" w:rsidRDefault="00593ECB"/>
    <w:p w14:paraId="1D26DF23" w14:textId="77777777" w:rsidR="00593ECB" w:rsidRPr="00593ECB" w:rsidRDefault="00593ECB" w:rsidP="00593ECB">
      <w:pPr>
        <w:spacing w:before="60" w:after="60"/>
        <w:jc w:val="both"/>
        <w:rPr>
          <w:rFonts w:ascii="Calibri" w:eastAsia="MS Mincho" w:hAnsi="Calibri" w:cs="Calibri"/>
          <w:b/>
          <w:kern w:val="16"/>
          <w:lang w:eastAsia="ja-JP"/>
          <w14:ligatures w14:val="standardContextual"/>
          <w14:numForm w14:val="lining"/>
          <w14:numSpacing w14:val="tabular"/>
        </w:rPr>
      </w:pPr>
      <w:r w:rsidRPr="00593ECB">
        <w:rPr>
          <w:rFonts w:ascii="Calibri" w:eastAsia="MS Mincho" w:hAnsi="Calibri" w:cs="Calibri"/>
          <w:b/>
          <w:kern w:val="16"/>
          <w:lang w:eastAsia="ja-JP"/>
          <w14:ligatures w14:val="standardContextual"/>
          <w14:numForm w14:val="lining"/>
          <w14:numSpacing w14:val="tabular"/>
        </w:rPr>
        <w:lastRenderedPageBreak/>
        <w:t>Grille des sous-traitants ultérieurs et autres tiers accédant aux données ou intervenant potentiellement dans la chaîne de traitement des données de l'Établissement</w:t>
      </w:r>
    </w:p>
    <w:p w14:paraId="4FF180D6" w14:textId="191B63BC" w:rsidR="00593ECB" w:rsidRDefault="00593ECB"/>
    <w:p w14:paraId="082E95DD" w14:textId="77777777" w:rsidR="00076B83" w:rsidRPr="00076B83" w:rsidRDefault="00076B83" w:rsidP="00076B83">
      <w:pPr>
        <w:spacing w:before="60" w:after="60"/>
        <w:rPr>
          <w:rFonts w:ascii="Calibri" w:eastAsia="MS Mincho" w:hAnsi="Calibri" w:cs="Calibri"/>
          <w:kern w:val="16"/>
          <w:lang w:eastAsia="ja-JP"/>
          <w14:ligatures w14:val="standardContextual"/>
          <w14:numForm w14:val="lining"/>
          <w14:numSpacing w14:val="tabular"/>
        </w:rPr>
      </w:pPr>
    </w:p>
    <w:tbl>
      <w:tblPr>
        <w:tblStyle w:val="Grilledutableau1"/>
        <w:tblW w:w="9776" w:type="dxa"/>
        <w:tblLook w:val="04A0" w:firstRow="1" w:lastRow="0" w:firstColumn="1" w:lastColumn="0" w:noHBand="0" w:noVBand="1"/>
      </w:tblPr>
      <w:tblGrid>
        <w:gridCol w:w="2405"/>
        <w:gridCol w:w="3544"/>
        <w:gridCol w:w="3827"/>
      </w:tblGrid>
      <w:tr w:rsidR="00076B83" w:rsidRPr="00076B83" w14:paraId="4634B44F" w14:textId="77777777" w:rsidTr="00076B83">
        <w:tc>
          <w:tcPr>
            <w:tcW w:w="9776" w:type="dxa"/>
            <w:gridSpan w:val="3"/>
            <w:shd w:val="clear" w:color="auto" w:fill="002060"/>
          </w:tcPr>
          <w:p w14:paraId="7E38056A" w14:textId="77777777" w:rsidR="00076B83" w:rsidRPr="00076B83" w:rsidRDefault="00076B83" w:rsidP="00076B83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  <w:b/>
                <w:bCs/>
                <w:kern w:val="16"/>
                <w14:ligatures w14:val="standardContextual"/>
                <w14:numForm w14:val="lining"/>
                <w14:numSpacing w14:val="tabular"/>
              </w:rPr>
              <w:t>Sous-traitance ultérieure</w:t>
            </w:r>
          </w:p>
        </w:tc>
      </w:tr>
      <w:tr w:rsidR="00076B83" w:rsidRPr="00076B83" w14:paraId="12369EC6" w14:textId="77777777" w:rsidTr="004965A8">
        <w:tc>
          <w:tcPr>
            <w:tcW w:w="2405" w:type="dxa"/>
          </w:tcPr>
          <w:p w14:paraId="6EF61DD4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076B83">
              <w:rPr>
                <w:rFonts w:ascii="Calibri" w:hAnsi="Calibri" w:cs="Calibri"/>
                <w:b/>
              </w:rPr>
              <w:t>Nature de la prestation</w:t>
            </w:r>
          </w:p>
          <w:p w14:paraId="72E333C4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i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  <w:i/>
                <w:sz w:val="20"/>
              </w:rPr>
              <w:t>Exemple : Hébergement</w:t>
            </w:r>
          </w:p>
        </w:tc>
        <w:tc>
          <w:tcPr>
            <w:tcW w:w="3544" w:type="dxa"/>
          </w:tcPr>
          <w:p w14:paraId="1145D9D2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spellStart"/>
            <w:r w:rsidRPr="00076B83">
              <w:rPr>
                <w:rFonts w:ascii="Calibri" w:hAnsi="Calibri" w:cs="Calibri"/>
              </w:rPr>
              <w:t>Société.s</w:t>
            </w:r>
            <w:proofErr w:type="spellEnd"/>
          </w:p>
        </w:tc>
        <w:tc>
          <w:tcPr>
            <w:tcW w:w="3827" w:type="dxa"/>
          </w:tcPr>
          <w:p w14:paraId="3FC20B41" w14:textId="77777777" w:rsidR="00076B83" w:rsidRPr="00076B83" w:rsidRDefault="00076B83" w:rsidP="00076B83">
            <w:pPr>
              <w:spacing w:before="60" w:after="60"/>
              <w:jc w:val="right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3DAB315C" w14:textId="77777777" w:rsidTr="004965A8">
        <w:tc>
          <w:tcPr>
            <w:tcW w:w="2405" w:type="dxa"/>
          </w:tcPr>
          <w:p w14:paraId="5475C375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44D83BD1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Pays de son siège social</w:t>
            </w:r>
          </w:p>
        </w:tc>
        <w:tc>
          <w:tcPr>
            <w:tcW w:w="3827" w:type="dxa"/>
          </w:tcPr>
          <w:p w14:paraId="367B9260" w14:textId="77777777" w:rsidR="00076B83" w:rsidRPr="00076B83" w:rsidRDefault="00076B83" w:rsidP="00076B83">
            <w:pPr>
              <w:spacing w:before="60" w:after="60"/>
              <w:jc w:val="right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2A645417" w14:textId="77777777" w:rsidTr="004965A8">
        <w:tc>
          <w:tcPr>
            <w:tcW w:w="2405" w:type="dxa"/>
          </w:tcPr>
          <w:p w14:paraId="6B917102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45A94AB8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Pays où sont localisés les serveurs d'hébergement des données de</w:t>
            </w:r>
          </w:p>
          <w:p w14:paraId="0AA44B64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gramStart"/>
            <w:r w:rsidRPr="00076B83">
              <w:rPr>
                <w:rFonts w:ascii="Calibri" w:hAnsi="Calibri" w:cs="Calibri"/>
              </w:rPr>
              <w:t>l’Établissement</w:t>
            </w:r>
            <w:proofErr w:type="gramEnd"/>
          </w:p>
        </w:tc>
        <w:tc>
          <w:tcPr>
            <w:tcW w:w="3827" w:type="dxa"/>
          </w:tcPr>
          <w:p w14:paraId="5BECE6EF" w14:textId="77777777" w:rsidR="00076B83" w:rsidRPr="00076B83" w:rsidRDefault="00076B83" w:rsidP="00076B83">
            <w:pPr>
              <w:spacing w:before="60" w:after="60"/>
              <w:jc w:val="right"/>
              <w:rPr>
                <w:rFonts w:ascii="Calibri" w:hAnsi="Calibri" w:cs="Calibri"/>
                <w:i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6580EA25" w14:textId="77777777" w:rsidTr="004965A8">
        <w:tc>
          <w:tcPr>
            <w:tcW w:w="2405" w:type="dxa"/>
          </w:tcPr>
          <w:p w14:paraId="65FAB418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5DDBF055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Existence d’un contrat / clause sur</w:t>
            </w:r>
          </w:p>
          <w:p w14:paraId="599FD122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gramStart"/>
            <w:r w:rsidRPr="00076B83">
              <w:rPr>
                <w:rFonts w:ascii="Calibri" w:hAnsi="Calibri" w:cs="Calibri"/>
              </w:rPr>
              <w:t>la</w:t>
            </w:r>
            <w:proofErr w:type="gramEnd"/>
            <w:r w:rsidRPr="00076B83">
              <w:rPr>
                <w:rFonts w:ascii="Calibri" w:hAnsi="Calibri" w:cs="Calibri"/>
              </w:rPr>
              <w:t xml:space="preserve"> protection des données entre le prestataire et le sous-traitant</w:t>
            </w:r>
          </w:p>
        </w:tc>
        <w:tc>
          <w:tcPr>
            <w:tcW w:w="3827" w:type="dxa"/>
          </w:tcPr>
          <w:p w14:paraId="6326E08A" w14:textId="77777777" w:rsidR="00076B83" w:rsidRPr="00076B83" w:rsidRDefault="00076B83" w:rsidP="00076B83">
            <w:pPr>
              <w:spacing w:before="60" w:after="60"/>
              <w:jc w:val="right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OUI/NON</w:t>
            </w:r>
          </w:p>
        </w:tc>
      </w:tr>
      <w:tr w:rsidR="00076B83" w:rsidRPr="00076B83" w14:paraId="0534320E" w14:textId="77777777" w:rsidTr="004965A8">
        <w:tc>
          <w:tcPr>
            <w:tcW w:w="2405" w:type="dxa"/>
          </w:tcPr>
          <w:p w14:paraId="1DA36961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210E8336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En cas d’export vers un pays tiers :</w:t>
            </w:r>
          </w:p>
          <w:p w14:paraId="44CC6158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827" w:type="dxa"/>
          </w:tcPr>
          <w:p w14:paraId="6FBF45AE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 xml:space="preserve"> Décision d’adéquation de la commission Européenne</w:t>
            </w:r>
          </w:p>
          <w:p w14:paraId="17E126D0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 xml:space="preserve"> Clauses contractuelles type de la commission Européenne avec des clauses additionnelles (mesures supplémentaires post-</w:t>
            </w:r>
            <w:proofErr w:type="spellStart"/>
            <w:r w:rsidRPr="00076B83">
              <w:rPr>
                <w:rFonts w:ascii="Calibri" w:hAnsi="Calibri" w:cs="Calibri"/>
              </w:rPr>
              <w:t>Schrems</w:t>
            </w:r>
            <w:proofErr w:type="spellEnd"/>
            <w:r w:rsidRPr="00076B83">
              <w:rPr>
                <w:rFonts w:ascii="Calibri" w:hAnsi="Calibri" w:cs="Calibri"/>
              </w:rPr>
              <w:t xml:space="preserve"> II)</w:t>
            </w:r>
          </w:p>
          <w:p w14:paraId="339AC41E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 xml:space="preserve">Binding </w:t>
            </w:r>
            <w:proofErr w:type="spellStart"/>
            <w:r w:rsidRPr="00076B83">
              <w:rPr>
                <w:rFonts w:ascii="Calibri" w:hAnsi="Calibri" w:cs="Calibri"/>
              </w:rPr>
              <w:t>Corporate</w:t>
            </w:r>
            <w:proofErr w:type="spellEnd"/>
            <w:r w:rsidRPr="00076B83">
              <w:rPr>
                <w:rFonts w:ascii="Calibri" w:hAnsi="Calibri" w:cs="Calibri"/>
              </w:rPr>
              <w:t xml:space="preserve"> Rules (BCR)</w:t>
            </w:r>
          </w:p>
          <w:p w14:paraId="53628279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>Clauses contractuelles spécifiques validé par une autorité de contrôle européenne</w:t>
            </w:r>
          </w:p>
        </w:tc>
      </w:tr>
      <w:tr w:rsidR="00076B83" w:rsidRPr="00076B83" w14:paraId="12936151" w14:textId="77777777" w:rsidTr="004965A8">
        <w:tc>
          <w:tcPr>
            <w:tcW w:w="2405" w:type="dxa"/>
          </w:tcPr>
          <w:p w14:paraId="3E70EB3F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 w:rsidRPr="00076B83">
              <w:rPr>
                <w:rFonts w:ascii="Calibri" w:hAnsi="Calibri" w:cs="Calibri"/>
                <w:b/>
              </w:rPr>
              <w:t>Nature de la prestation</w:t>
            </w:r>
          </w:p>
          <w:p w14:paraId="0CFDB784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</w:rPr>
            </w:pPr>
            <w:r w:rsidRPr="00076B83">
              <w:rPr>
                <w:rFonts w:ascii="Calibri" w:hAnsi="Calibri" w:cs="Calibri"/>
              </w:rPr>
              <w:t>(</w:t>
            </w:r>
            <w:r w:rsidRPr="00076B83">
              <w:rPr>
                <w:rFonts w:ascii="Calibri" w:hAnsi="Calibri" w:cs="Calibri"/>
                <w:i/>
                <w:iCs/>
              </w:rPr>
              <w:t>L’éditeur complète le tableau avec les sous-traitances ultérieures</w:t>
            </w:r>
          </w:p>
          <w:p w14:paraId="7C75FE71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gramStart"/>
            <w:r w:rsidRPr="00076B83">
              <w:rPr>
                <w:rFonts w:ascii="Calibri" w:hAnsi="Calibri" w:cs="Calibri"/>
                <w:i/>
                <w:iCs/>
              </w:rPr>
              <w:t>qui</w:t>
            </w:r>
            <w:proofErr w:type="gramEnd"/>
            <w:r w:rsidRPr="00076B83">
              <w:rPr>
                <w:rFonts w:ascii="Calibri" w:hAnsi="Calibri" w:cs="Calibri"/>
                <w:i/>
                <w:iCs/>
              </w:rPr>
              <w:t xml:space="preserve"> le concerne)</w:t>
            </w:r>
          </w:p>
        </w:tc>
        <w:tc>
          <w:tcPr>
            <w:tcW w:w="3544" w:type="dxa"/>
          </w:tcPr>
          <w:p w14:paraId="55AF3DCB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spellStart"/>
            <w:r w:rsidRPr="00076B83">
              <w:rPr>
                <w:rFonts w:ascii="Calibri" w:hAnsi="Calibri" w:cs="Calibri"/>
              </w:rPr>
              <w:t>Société.s</w:t>
            </w:r>
            <w:proofErr w:type="spellEnd"/>
          </w:p>
        </w:tc>
        <w:tc>
          <w:tcPr>
            <w:tcW w:w="3827" w:type="dxa"/>
          </w:tcPr>
          <w:p w14:paraId="3EE2819E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739CE01B" w14:textId="77777777" w:rsidTr="004965A8">
        <w:tc>
          <w:tcPr>
            <w:tcW w:w="2405" w:type="dxa"/>
          </w:tcPr>
          <w:p w14:paraId="3B092EE0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6A582808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Pays de son siège social</w:t>
            </w:r>
          </w:p>
        </w:tc>
        <w:tc>
          <w:tcPr>
            <w:tcW w:w="3827" w:type="dxa"/>
          </w:tcPr>
          <w:p w14:paraId="5304A0E2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61C9A81F" w14:textId="77777777" w:rsidTr="004965A8">
        <w:tc>
          <w:tcPr>
            <w:tcW w:w="2405" w:type="dxa"/>
          </w:tcPr>
          <w:p w14:paraId="644E5C20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2D311C41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Pays où sont localisés les serveurs d'hébergement des données de</w:t>
            </w:r>
          </w:p>
          <w:p w14:paraId="5015C147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gramStart"/>
            <w:r w:rsidRPr="00076B83">
              <w:rPr>
                <w:rFonts w:ascii="Calibri" w:hAnsi="Calibri" w:cs="Calibri"/>
              </w:rPr>
              <w:t>l’Établissement</w:t>
            </w:r>
            <w:proofErr w:type="gramEnd"/>
          </w:p>
        </w:tc>
        <w:tc>
          <w:tcPr>
            <w:tcW w:w="3827" w:type="dxa"/>
          </w:tcPr>
          <w:p w14:paraId="6DA4AE8F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70436B26" w14:textId="77777777" w:rsidTr="004965A8">
        <w:tc>
          <w:tcPr>
            <w:tcW w:w="2405" w:type="dxa"/>
          </w:tcPr>
          <w:p w14:paraId="104396FD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0C0426B4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Existence d’un contrat / clause sur</w:t>
            </w:r>
          </w:p>
          <w:p w14:paraId="164D831D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gramStart"/>
            <w:r w:rsidRPr="00076B83">
              <w:rPr>
                <w:rFonts w:ascii="Calibri" w:hAnsi="Calibri" w:cs="Calibri"/>
              </w:rPr>
              <w:t>la</w:t>
            </w:r>
            <w:proofErr w:type="gramEnd"/>
            <w:r w:rsidRPr="00076B83">
              <w:rPr>
                <w:rFonts w:ascii="Calibri" w:hAnsi="Calibri" w:cs="Calibri"/>
              </w:rPr>
              <w:t xml:space="preserve"> protection des données entre le prestataire et le sous-traitant</w:t>
            </w:r>
          </w:p>
        </w:tc>
        <w:tc>
          <w:tcPr>
            <w:tcW w:w="3827" w:type="dxa"/>
          </w:tcPr>
          <w:p w14:paraId="36AB9A18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Calibri" w:hAnsi="Calibri" w:cs="Calibri"/>
              </w:rPr>
              <w:t>(</w:t>
            </w:r>
            <w:proofErr w:type="gramStart"/>
            <w:r w:rsidRPr="00076B83">
              <w:rPr>
                <w:rFonts w:ascii="Calibri" w:hAnsi="Calibri" w:cs="Calibri"/>
              </w:rPr>
              <w:t>à</w:t>
            </w:r>
            <w:proofErr w:type="gramEnd"/>
            <w:r w:rsidRPr="00076B83">
              <w:rPr>
                <w:rFonts w:ascii="Calibri" w:hAnsi="Calibri" w:cs="Calibri"/>
              </w:rPr>
              <w:t xml:space="preserve"> compléter)</w:t>
            </w:r>
          </w:p>
        </w:tc>
      </w:tr>
      <w:tr w:rsidR="00076B83" w:rsidRPr="00076B83" w14:paraId="0F56D79E" w14:textId="77777777" w:rsidTr="004965A8">
        <w:tc>
          <w:tcPr>
            <w:tcW w:w="2405" w:type="dxa"/>
          </w:tcPr>
          <w:p w14:paraId="6572883D" w14:textId="77777777" w:rsidR="00076B83" w:rsidRPr="00076B83" w:rsidRDefault="00076B83" w:rsidP="00076B83">
            <w:pPr>
              <w:spacing w:before="60" w:after="60"/>
              <w:jc w:val="both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75E17AAD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En cas d’export vers un pays tiers :</w:t>
            </w:r>
          </w:p>
          <w:p w14:paraId="662C3BFA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4A05CCD9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 xml:space="preserve"> Décision d’adéquation de la commission Européenne</w:t>
            </w:r>
          </w:p>
          <w:p w14:paraId="5B90714E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 xml:space="preserve"> Clauses contractuelles type de la commission Européenne avec des clauses additionnelles (mesures supplémentaires post-</w:t>
            </w:r>
            <w:proofErr w:type="spellStart"/>
            <w:r w:rsidRPr="00076B83">
              <w:rPr>
                <w:rFonts w:ascii="Calibri" w:hAnsi="Calibri" w:cs="Calibri"/>
              </w:rPr>
              <w:t>Schrems</w:t>
            </w:r>
            <w:proofErr w:type="spellEnd"/>
            <w:r w:rsidRPr="00076B83">
              <w:rPr>
                <w:rFonts w:ascii="Calibri" w:hAnsi="Calibri" w:cs="Calibri"/>
              </w:rPr>
              <w:t xml:space="preserve"> II)</w:t>
            </w:r>
          </w:p>
          <w:p w14:paraId="4F579A52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76B83">
              <w:rPr>
                <w:rFonts w:ascii="Segoe UI Symbol" w:hAnsi="Segoe UI Symbol" w:cs="Segoe UI Symbol"/>
              </w:rPr>
              <w:t>☐</w:t>
            </w:r>
            <w:r w:rsidRPr="00076B83">
              <w:rPr>
                <w:rFonts w:ascii="Calibri" w:hAnsi="Calibri" w:cs="Calibri"/>
              </w:rPr>
              <w:t xml:space="preserve">Binding </w:t>
            </w:r>
            <w:proofErr w:type="spellStart"/>
            <w:r w:rsidRPr="00076B83">
              <w:rPr>
                <w:rFonts w:ascii="Calibri" w:hAnsi="Calibri" w:cs="Calibri"/>
              </w:rPr>
              <w:t>Corporate</w:t>
            </w:r>
            <w:proofErr w:type="spellEnd"/>
            <w:r w:rsidRPr="00076B83">
              <w:rPr>
                <w:rFonts w:ascii="Calibri" w:hAnsi="Calibri" w:cs="Calibri"/>
              </w:rPr>
              <w:t xml:space="preserve"> Rules (BCR)</w:t>
            </w:r>
          </w:p>
          <w:p w14:paraId="6EC82596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r w:rsidRPr="00076B83">
              <w:rPr>
                <w:rFonts w:ascii="Segoe UI Symbol" w:hAnsi="Segoe UI Symbol" w:cs="Segoe UI Symbol"/>
              </w:rPr>
              <w:lastRenderedPageBreak/>
              <w:t>☐</w:t>
            </w:r>
            <w:r w:rsidRPr="00076B83">
              <w:rPr>
                <w:rFonts w:ascii="Calibri" w:hAnsi="Calibri" w:cs="Calibri"/>
              </w:rPr>
              <w:t>Clauses contractuelles spécifiques validé par une autorité de contrôle européenne</w:t>
            </w:r>
          </w:p>
        </w:tc>
      </w:tr>
      <w:tr w:rsidR="00076B83" w:rsidRPr="00076B83" w14:paraId="733E3007" w14:textId="77777777" w:rsidTr="004965A8">
        <w:tc>
          <w:tcPr>
            <w:tcW w:w="2405" w:type="dxa"/>
          </w:tcPr>
          <w:p w14:paraId="119A8013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 w:rsidRPr="00076B83">
              <w:rPr>
                <w:rFonts w:ascii="Calibri" w:hAnsi="Calibri" w:cs="Calibri"/>
                <w:b/>
              </w:rPr>
              <w:lastRenderedPageBreak/>
              <w:t>Nature de la prestation</w:t>
            </w:r>
          </w:p>
          <w:p w14:paraId="6F300ACD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1"/>
              </w:rPr>
            </w:pPr>
            <w:r w:rsidRPr="00076B83">
              <w:rPr>
                <w:rFonts w:ascii="Calibri" w:hAnsi="Calibri" w:cs="Calibri"/>
              </w:rPr>
              <w:t>(</w:t>
            </w:r>
            <w:r w:rsidRPr="00076B83">
              <w:rPr>
                <w:rFonts w:ascii="Calibri" w:hAnsi="Calibri" w:cs="Calibri"/>
                <w:i/>
                <w:iCs/>
                <w:sz w:val="21"/>
              </w:rPr>
              <w:t>L’éditeur complète le tableau avec les sous-traitances ultérieures</w:t>
            </w:r>
          </w:p>
          <w:p w14:paraId="211B59A1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  <w:proofErr w:type="gramStart"/>
            <w:r w:rsidRPr="00076B83">
              <w:rPr>
                <w:rFonts w:ascii="Calibri" w:hAnsi="Calibri" w:cs="Calibri"/>
                <w:i/>
                <w:iCs/>
                <w:sz w:val="21"/>
              </w:rPr>
              <w:t>qui</w:t>
            </w:r>
            <w:proofErr w:type="gramEnd"/>
            <w:r w:rsidRPr="00076B83">
              <w:rPr>
                <w:rFonts w:ascii="Calibri" w:hAnsi="Calibri" w:cs="Calibri"/>
                <w:i/>
                <w:iCs/>
                <w:sz w:val="21"/>
              </w:rPr>
              <w:t xml:space="preserve"> le concerne)</w:t>
            </w:r>
          </w:p>
        </w:tc>
        <w:tc>
          <w:tcPr>
            <w:tcW w:w="3544" w:type="dxa"/>
          </w:tcPr>
          <w:p w14:paraId="314A3268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proofErr w:type="spellStart"/>
            <w:r w:rsidRPr="00076B83">
              <w:rPr>
                <w:rFonts w:ascii="Calibri" w:hAnsi="Calibri" w:cs="Calibri"/>
              </w:rPr>
              <w:t>Société.s</w:t>
            </w:r>
            <w:proofErr w:type="spellEnd"/>
          </w:p>
        </w:tc>
        <w:tc>
          <w:tcPr>
            <w:tcW w:w="3827" w:type="dxa"/>
          </w:tcPr>
          <w:p w14:paraId="067C8D1C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</w:tr>
      <w:tr w:rsidR="00076B83" w:rsidRPr="00076B83" w14:paraId="4A701F9C" w14:textId="77777777" w:rsidTr="004965A8">
        <w:tc>
          <w:tcPr>
            <w:tcW w:w="2405" w:type="dxa"/>
          </w:tcPr>
          <w:p w14:paraId="33C579F9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39E521FF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Pays de son siège social</w:t>
            </w:r>
          </w:p>
        </w:tc>
        <w:tc>
          <w:tcPr>
            <w:tcW w:w="3827" w:type="dxa"/>
          </w:tcPr>
          <w:p w14:paraId="2655F3A1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</w:tr>
      <w:tr w:rsidR="00076B83" w:rsidRPr="00076B83" w14:paraId="2E9883F3" w14:textId="77777777" w:rsidTr="004965A8">
        <w:tc>
          <w:tcPr>
            <w:tcW w:w="2405" w:type="dxa"/>
          </w:tcPr>
          <w:p w14:paraId="4A797F62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3218B908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Pays où sont localisés les serveurs d'hébergement des données de</w:t>
            </w:r>
          </w:p>
          <w:p w14:paraId="797F26FE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 w:rsidRPr="00076B83">
              <w:rPr>
                <w:rFonts w:ascii="Calibri" w:hAnsi="Calibri" w:cs="Calibri"/>
              </w:rPr>
              <w:t>l’Établissement</w:t>
            </w:r>
            <w:proofErr w:type="gramEnd"/>
          </w:p>
        </w:tc>
        <w:tc>
          <w:tcPr>
            <w:tcW w:w="3827" w:type="dxa"/>
          </w:tcPr>
          <w:p w14:paraId="1E07DC3B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</w:tr>
      <w:tr w:rsidR="00076B83" w:rsidRPr="00076B83" w14:paraId="28B4A06F" w14:textId="77777777" w:rsidTr="004965A8">
        <w:tc>
          <w:tcPr>
            <w:tcW w:w="2405" w:type="dxa"/>
          </w:tcPr>
          <w:p w14:paraId="2C0AC3D1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3406E7CB" w14:textId="77777777" w:rsidR="00076B83" w:rsidRPr="00076B83" w:rsidRDefault="00076B83" w:rsidP="00076B8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76B83">
              <w:rPr>
                <w:rFonts w:ascii="Calibri" w:hAnsi="Calibri" w:cs="Calibri"/>
              </w:rPr>
              <w:t>Existence d’un contrat / clause sur</w:t>
            </w:r>
          </w:p>
          <w:p w14:paraId="07F71970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gramStart"/>
            <w:r w:rsidRPr="00076B83">
              <w:rPr>
                <w:rFonts w:ascii="Calibri" w:hAnsi="Calibri" w:cs="Calibri"/>
              </w:rPr>
              <w:t>la</w:t>
            </w:r>
            <w:proofErr w:type="gramEnd"/>
            <w:r w:rsidRPr="00076B83">
              <w:rPr>
                <w:rFonts w:ascii="Calibri" w:hAnsi="Calibri" w:cs="Calibri"/>
              </w:rPr>
              <w:t xml:space="preserve"> protection des données entre le prestataire et le sous-traitant</w:t>
            </w:r>
          </w:p>
        </w:tc>
        <w:tc>
          <w:tcPr>
            <w:tcW w:w="3827" w:type="dxa"/>
          </w:tcPr>
          <w:p w14:paraId="2D978421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</w:tr>
      <w:tr w:rsidR="00076B83" w:rsidRPr="00076B83" w14:paraId="0052B72C" w14:textId="77777777" w:rsidTr="004965A8">
        <w:tc>
          <w:tcPr>
            <w:tcW w:w="2405" w:type="dxa"/>
          </w:tcPr>
          <w:p w14:paraId="347B8FE0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  <w:tc>
          <w:tcPr>
            <w:tcW w:w="3544" w:type="dxa"/>
          </w:tcPr>
          <w:p w14:paraId="034B5E25" w14:textId="77777777" w:rsidR="00076B83" w:rsidRPr="00076B83" w:rsidRDefault="00076B83" w:rsidP="00076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7D6755C7" w14:textId="77777777" w:rsidR="00076B83" w:rsidRPr="00076B83" w:rsidRDefault="00076B83" w:rsidP="00076B83">
            <w:pPr>
              <w:spacing w:before="60" w:after="60"/>
              <w:rPr>
                <w:rFonts w:ascii="Calibri" w:hAnsi="Calibri" w:cs="Calibri"/>
                <w:kern w:val="16"/>
                <w14:ligatures w14:val="standardContextual"/>
                <w14:numForm w14:val="lining"/>
                <w14:numSpacing w14:val="tabular"/>
              </w:rPr>
            </w:pPr>
          </w:p>
        </w:tc>
      </w:tr>
    </w:tbl>
    <w:p w14:paraId="0049D18E" w14:textId="77777777" w:rsidR="00076B83" w:rsidRPr="00076B83" w:rsidRDefault="00076B83" w:rsidP="00076B83">
      <w:pPr>
        <w:spacing w:before="60" w:after="60"/>
        <w:rPr>
          <w:rFonts w:ascii="Calibri" w:eastAsia="MS Mincho" w:hAnsi="Calibri" w:cs="Calibri"/>
          <w:kern w:val="16"/>
          <w:lang w:eastAsia="ja-JP"/>
          <w14:ligatures w14:val="standardContextual"/>
          <w14:numForm w14:val="lining"/>
          <w14:numSpacing w14:val="tabular"/>
        </w:rPr>
      </w:pPr>
    </w:p>
    <w:p w14:paraId="2AF8DB67" w14:textId="77777777" w:rsidR="00076B83" w:rsidRPr="00076B83" w:rsidRDefault="00076B83" w:rsidP="00076B83">
      <w:pPr>
        <w:spacing w:before="60" w:after="60"/>
        <w:rPr>
          <w:rFonts w:ascii="Calibri" w:eastAsia="MS Mincho" w:hAnsi="Calibri" w:cs="Calibri"/>
          <w:kern w:val="16"/>
          <w:lang w:eastAsia="ja-JP"/>
          <w14:ligatures w14:val="standardContextual"/>
          <w14:numForm w14:val="lining"/>
          <w14:numSpacing w14:val="tabular"/>
        </w:rPr>
      </w:pPr>
    </w:p>
    <w:p w14:paraId="2805C3B7" w14:textId="77777777" w:rsidR="00076B83" w:rsidRPr="00076B83" w:rsidRDefault="00076B83" w:rsidP="00076B83">
      <w:pPr>
        <w:spacing w:before="60" w:after="60"/>
        <w:rPr>
          <w:rFonts w:ascii="Calibri" w:eastAsia="MS Mincho" w:hAnsi="Calibri" w:cs="Calibri"/>
          <w:kern w:val="16"/>
          <w:sz w:val="24"/>
          <w:lang w:eastAsia="ja-JP"/>
          <w14:ligatures w14:val="standardContextual"/>
          <w14:numForm w14:val="lining"/>
          <w14:numSpacing w14:val="tabular"/>
        </w:rPr>
      </w:pPr>
      <w:r w:rsidRPr="00076B83">
        <w:rPr>
          <w:rFonts w:ascii="Calibri" w:eastAsia="MS Mincho" w:hAnsi="Calibri" w:cs="Calibri"/>
          <w:kern w:val="16"/>
          <w:sz w:val="24"/>
          <w:lang w:eastAsia="ja-JP"/>
          <w14:ligatures w14:val="standardContextual"/>
          <w14:numForm w14:val="lining"/>
          <w14:numSpacing w14:val="tabular"/>
        </w:rPr>
        <w:t xml:space="preserve">Le titulaire s’engage à signer un contrat, conformément au modèle en vigueur de la Commission Européenne </w:t>
      </w:r>
    </w:p>
    <w:p w14:paraId="00321857" w14:textId="77777777" w:rsidR="00076B83" w:rsidRPr="00076B83" w:rsidRDefault="00076B83" w:rsidP="00076B83">
      <w:pPr>
        <w:spacing w:before="60" w:after="60"/>
        <w:rPr>
          <w:rFonts w:ascii="Calibri" w:eastAsia="MS Mincho" w:hAnsi="Calibri" w:cs="Calibri"/>
          <w:kern w:val="16"/>
          <w:lang w:eastAsia="ja-JP"/>
          <w14:ligatures w14:val="standardContextual"/>
          <w14:numForm w14:val="lining"/>
          <w14:numSpacing w14:val="tabular"/>
        </w:rPr>
      </w:pPr>
      <w:r w:rsidRPr="00076B83">
        <w:rPr>
          <w:rFonts w:ascii="Calibri" w:eastAsia="MS Mincho" w:hAnsi="Calibri" w:cs="Calibri"/>
          <w:kern w:val="16"/>
          <w:sz w:val="24"/>
          <w:lang w:eastAsia="ja-JP"/>
          <w14:ligatures w14:val="standardContextual"/>
          <w14:numForm w14:val="lining"/>
          <w14:numSpacing w14:val="tabular"/>
        </w:rPr>
        <w:t xml:space="preserve">( </w:t>
      </w:r>
      <w:hyperlink r:id="rId6" w:tgtFrame="_blank" w:history="1">
        <w:r w:rsidRPr="00076B83">
          <w:rPr>
            <w:rFonts w:ascii="Calibri" w:eastAsia="MS Mincho" w:hAnsi="Calibri" w:cs="Calibri"/>
            <w:color w:val="0000FF"/>
            <w:kern w:val="16"/>
            <w:sz w:val="24"/>
            <w:u w:val="single"/>
            <w:lang w:eastAsia="ja-JP"/>
            <w14:ligatures w14:val="standardContextual"/>
            <w14:numForm w14:val="lining"/>
            <w14:numSpacing w14:val="tabular"/>
          </w:rPr>
          <w:t>https://www.cnil.fr/fr/clauses-contractuelles-types-entre-responsable-de-traitement-et-sous-traitant</w:t>
        </w:r>
      </w:hyperlink>
      <w:r w:rsidRPr="00076B83">
        <w:rPr>
          <w:rFonts w:ascii="Calibri" w:eastAsia="MS Mincho" w:hAnsi="Calibri" w:cs="Calibri"/>
          <w:kern w:val="16"/>
          <w:sz w:val="24"/>
          <w:lang w:eastAsia="ja-JP"/>
          <w14:ligatures w14:val="standardContextual"/>
          <w14:numForm w14:val="lining"/>
          <w14:numSpacing w14:val="tabular"/>
        </w:rPr>
        <w:t xml:space="preserve"> )</w:t>
      </w:r>
    </w:p>
    <w:p w14:paraId="4ACDE708" w14:textId="77777777" w:rsidR="00593ECB" w:rsidRDefault="00593ECB"/>
    <w:sectPr w:rsidR="00593E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D934" w14:textId="77777777" w:rsidR="00593ECB" w:rsidRDefault="00593ECB" w:rsidP="00593ECB">
      <w:pPr>
        <w:spacing w:after="0" w:line="240" w:lineRule="auto"/>
      </w:pPr>
      <w:r>
        <w:separator/>
      </w:r>
    </w:p>
  </w:endnote>
  <w:endnote w:type="continuationSeparator" w:id="0">
    <w:p w14:paraId="7C0E9D9D" w14:textId="77777777" w:rsidR="00593ECB" w:rsidRDefault="00593ECB" w:rsidP="0059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095A9" w14:textId="77777777" w:rsidR="00593ECB" w:rsidRDefault="00593ECB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2B06C8FD" w14:textId="77777777" w:rsidR="00593ECB" w:rsidRDefault="00593E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76F3" w14:textId="77777777" w:rsidR="00593ECB" w:rsidRDefault="00593ECB" w:rsidP="00593ECB">
      <w:pPr>
        <w:spacing w:after="0" w:line="240" w:lineRule="auto"/>
      </w:pPr>
      <w:r>
        <w:separator/>
      </w:r>
    </w:p>
  </w:footnote>
  <w:footnote w:type="continuationSeparator" w:id="0">
    <w:p w14:paraId="2397D738" w14:textId="77777777" w:rsidR="00593ECB" w:rsidRDefault="00593ECB" w:rsidP="0059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09D" w14:textId="02987BA0" w:rsidR="00593ECB" w:rsidRDefault="00593ECB" w:rsidP="00593ECB">
    <w:pPr>
      <w:pStyle w:val="En-tte"/>
      <w:jc w:val="center"/>
    </w:pPr>
    <w:r>
      <w:t>Annexe au CCTP – RGPD –</w:t>
    </w:r>
  </w:p>
  <w:p w14:paraId="2ECB61FF" w14:textId="0C809E6C" w:rsidR="00593ECB" w:rsidRDefault="00593ECB" w:rsidP="00593ECB">
    <w:pPr>
      <w:pStyle w:val="En-tte"/>
      <w:jc w:val="center"/>
    </w:pPr>
    <w:r>
      <w:t>Prestation de services d’agence de voyage liés aux déplacements professionnels et de services associés pour Toulouse INP</w:t>
    </w:r>
  </w:p>
  <w:p w14:paraId="28FF6B84" w14:textId="77777777" w:rsidR="00593ECB" w:rsidRDefault="00593EC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52"/>
    <w:rsid w:val="00076B83"/>
    <w:rsid w:val="00593ECB"/>
    <w:rsid w:val="00775095"/>
    <w:rsid w:val="007D41D6"/>
    <w:rsid w:val="00C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D547F"/>
  <w15:chartTrackingRefBased/>
  <w15:docId w15:val="{7EA9A6FC-7F11-4F1F-A51D-8741FDD4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3ECB"/>
  </w:style>
  <w:style w:type="paragraph" w:styleId="Pieddepage">
    <w:name w:val="footer"/>
    <w:basedOn w:val="Normal"/>
    <w:link w:val="PieddepageCar"/>
    <w:uiPriority w:val="99"/>
    <w:unhideWhenUsed/>
    <w:rsid w:val="0059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3ECB"/>
  </w:style>
  <w:style w:type="table" w:styleId="Grilledutableau">
    <w:name w:val="Table Grid"/>
    <w:basedOn w:val="TableauNormal"/>
    <w:uiPriority w:val="39"/>
    <w:rsid w:val="00593ECB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076B83"/>
    <w:pPr>
      <w:spacing w:after="0" w:line="240" w:lineRule="auto"/>
    </w:pPr>
    <w:rPr>
      <w:rFonts w:eastAsia="MS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nil.fr/fr/clauses-contractuelles-types-entre-responsable-de-traitement-et-sous-traitan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543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Ruffie</dc:creator>
  <cp:keywords/>
  <dc:description/>
  <cp:lastModifiedBy>Xavier Ruffie</cp:lastModifiedBy>
  <cp:revision>3</cp:revision>
  <dcterms:created xsi:type="dcterms:W3CDTF">2025-06-20T11:12:00Z</dcterms:created>
  <dcterms:modified xsi:type="dcterms:W3CDTF">2025-06-20T11:22:00Z</dcterms:modified>
</cp:coreProperties>
</file>